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7583" w14:textId="3659C53D" w:rsidR="00F8086F" w:rsidRPr="00857910" w:rsidRDefault="00286342" w:rsidP="000234D0">
      <w:pPr>
        <w:spacing w:line="360" w:lineRule="auto"/>
        <w:jc w:val="center"/>
        <w:rPr>
          <w:rFonts w:ascii="Yu Gothic" w:eastAsia="Yu Gothic" w:hAnsi="Yu Gothic"/>
          <w:sz w:val="32"/>
          <w:szCs w:val="32"/>
        </w:rPr>
      </w:pPr>
      <w:bookmarkStart w:id="0" w:name="_Hlk71466822"/>
      <w:r w:rsidRPr="00857910">
        <w:rPr>
          <w:rFonts w:ascii="Yu Gothic" w:eastAsia="Yu Gothic" w:hAnsi="Yu Gothic" w:hint="eastAsia"/>
          <w:sz w:val="32"/>
          <w:szCs w:val="32"/>
        </w:rPr>
        <w:t>環境をサポートする株式会社きらめき</w:t>
      </w:r>
    </w:p>
    <w:p w14:paraId="0CB286B9" w14:textId="626A097A" w:rsidR="00732C10" w:rsidRPr="008A3EEB" w:rsidRDefault="005B636C" w:rsidP="00857910">
      <w:pPr>
        <w:spacing w:line="360" w:lineRule="auto"/>
        <w:jc w:val="center"/>
        <w:rPr>
          <w:rFonts w:ascii="Yu Gothic" w:eastAsia="Yu Gothic" w:hAnsi="Yu Gothic"/>
          <w:sz w:val="24"/>
          <w:szCs w:val="24"/>
          <w:u w:val="single"/>
        </w:rPr>
      </w:pPr>
      <w:r w:rsidRPr="008A3EEB">
        <w:rPr>
          <w:rFonts w:ascii="Yu Gothic" w:eastAsia="Yu Gothic" w:hAnsi="Yu Gothic" w:hint="eastAsia"/>
          <w:sz w:val="24"/>
          <w:szCs w:val="24"/>
          <w:u w:val="single"/>
        </w:rPr>
        <w:t>女性活躍推進法に基づく一般事業主行動計画</w:t>
      </w:r>
    </w:p>
    <w:p w14:paraId="7266957E" w14:textId="77777777" w:rsidR="005B636C" w:rsidRPr="007C0747" w:rsidRDefault="005B636C" w:rsidP="00E2671F">
      <w:pPr>
        <w:spacing w:line="360" w:lineRule="auto"/>
        <w:rPr>
          <w:rFonts w:ascii="Yu Gothic" w:eastAsia="Yu Gothic" w:hAnsi="Yu Gothic"/>
          <w:sz w:val="21"/>
          <w:szCs w:val="21"/>
        </w:rPr>
      </w:pPr>
    </w:p>
    <w:p w14:paraId="7E119B3C" w14:textId="19100EE2" w:rsidR="00286342" w:rsidRPr="007C0747" w:rsidRDefault="00286342" w:rsidP="008A3EEB">
      <w:pPr>
        <w:spacing w:line="360" w:lineRule="auto"/>
        <w:ind w:firstLineChars="100" w:firstLine="210"/>
        <w:rPr>
          <w:rFonts w:ascii="Yu Gothic" w:eastAsia="Yu Gothic" w:hAnsi="Yu Gothic"/>
          <w:sz w:val="21"/>
          <w:szCs w:val="21"/>
        </w:rPr>
      </w:pPr>
      <w:r w:rsidRPr="007C0747">
        <w:rPr>
          <w:rFonts w:ascii="Yu Gothic" w:eastAsia="Yu Gothic" w:hAnsi="Yu Gothic" w:hint="eastAsia"/>
          <w:sz w:val="21"/>
          <w:szCs w:val="21"/>
        </w:rPr>
        <w:t>女性が管理職として活躍でき、</w:t>
      </w:r>
      <w:r w:rsidR="005F2737" w:rsidRPr="007C0747">
        <w:rPr>
          <w:rFonts w:ascii="Yu Gothic" w:eastAsia="Yu Gothic" w:hAnsi="Yu Gothic" w:hint="eastAsia"/>
          <w:sz w:val="21"/>
          <w:szCs w:val="21"/>
        </w:rPr>
        <w:t>また男女ともに職場生活と家庭生活の両立に資するよう職場環境を整えるため、次のように行動計画を策定する。</w:t>
      </w:r>
    </w:p>
    <w:p w14:paraId="43CFD0D6" w14:textId="6F7FAB1A" w:rsidR="005F2737" w:rsidRPr="007C0747" w:rsidRDefault="005F2737" w:rsidP="00E2671F">
      <w:pPr>
        <w:spacing w:line="360" w:lineRule="auto"/>
        <w:rPr>
          <w:rFonts w:ascii="Yu Gothic" w:eastAsia="Yu Gothic" w:hAnsi="Yu Gothic"/>
          <w:sz w:val="21"/>
          <w:szCs w:val="21"/>
        </w:rPr>
      </w:pPr>
      <w:r w:rsidRPr="007C0747">
        <w:rPr>
          <w:rFonts w:ascii="Yu Gothic" w:eastAsia="Yu Gothic" w:hAnsi="Yu Gothic" w:hint="eastAsia"/>
          <w:sz w:val="21"/>
          <w:szCs w:val="21"/>
        </w:rPr>
        <w:t>１．計画期間：</w:t>
      </w:r>
      <w:r w:rsidR="00DC6B67" w:rsidRPr="007C0747">
        <w:rPr>
          <w:rFonts w:ascii="Yu Gothic" w:eastAsia="Yu Gothic" w:hAnsi="Yu Gothic" w:hint="eastAsia"/>
          <w:sz w:val="21"/>
          <w:szCs w:val="21"/>
        </w:rPr>
        <w:t xml:space="preserve">　</w:t>
      </w:r>
      <w:r w:rsidRPr="007C0747">
        <w:rPr>
          <w:rFonts w:ascii="Yu Gothic" w:eastAsia="Yu Gothic" w:hAnsi="Yu Gothic" w:hint="eastAsia"/>
          <w:sz w:val="21"/>
          <w:szCs w:val="21"/>
        </w:rPr>
        <w:t>202</w:t>
      </w:r>
      <w:r w:rsidR="00C178EE">
        <w:rPr>
          <w:rFonts w:ascii="Yu Gothic" w:eastAsia="Yu Gothic" w:hAnsi="Yu Gothic" w:hint="eastAsia"/>
          <w:sz w:val="21"/>
          <w:szCs w:val="21"/>
        </w:rPr>
        <w:t>6</w:t>
      </w:r>
      <w:r w:rsidRPr="007C0747">
        <w:rPr>
          <w:rFonts w:ascii="Yu Gothic" w:eastAsia="Yu Gothic" w:hAnsi="Yu Gothic" w:hint="eastAsia"/>
          <w:sz w:val="21"/>
          <w:szCs w:val="21"/>
        </w:rPr>
        <w:t>年4月1日　～　20</w:t>
      </w:r>
      <w:r w:rsidR="00C178EE">
        <w:rPr>
          <w:rFonts w:ascii="Yu Gothic" w:eastAsia="Yu Gothic" w:hAnsi="Yu Gothic" w:hint="eastAsia"/>
          <w:sz w:val="21"/>
          <w:szCs w:val="21"/>
        </w:rPr>
        <w:t>31</w:t>
      </w:r>
      <w:r w:rsidRPr="007C0747">
        <w:rPr>
          <w:rFonts w:ascii="Yu Gothic" w:eastAsia="Yu Gothic" w:hAnsi="Yu Gothic" w:hint="eastAsia"/>
          <w:sz w:val="21"/>
          <w:szCs w:val="21"/>
        </w:rPr>
        <w:t>年3月31日</w:t>
      </w:r>
    </w:p>
    <w:p w14:paraId="3609B9EC" w14:textId="125C363C" w:rsidR="005F2737" w:rsidRPr="007C0747" w:rsidRDefault="005F2737" w:rsidP="000234D0">
      <w:pPr>
        <w:spacing w:line="360" w:lineRule="auto"/>
        <w:rPr>
          <w:rFonts w:ascii="Yu Gothic" w:eastAsia="Yu Gothic" w:hAnsi="Yu Gothic"/>
          <w:sz w:val="21"/>
          <w:szCs w:val="21"/>
        </w:rPr>
      </w:pPr>
      <w:r w:rsidRPr="007C0747">
        <w:rPr>
          <w:rFonts w:ascii="Yu Gothic" w:eastAsia="Yu Gothic" w:hAnsi="Yu Gothic"/>
          <w:sz w:val="21"/>
          <w:szCs w:val="21"/>
        </w:rPr>
        <w:t>２．</w:t>
      </w:r>
      <w:r w:rsidR="002B4BBB" w:rsidRPr="007C0747">
        <w:rPr>
          <w:rFonts w:ascii="Yu Gothic" w:eastAsia="Yu Gothic" w:hAnsi="Yu Gothic"/>
          <w:sz w:val="21"/>
          <w:szCs w:val="21"/>
        </w:rPr>
        <w:t>目標と取組内容・実施時期</w:t>
      </w:r>
    </w:p>
    <w:p w14:paraId="73FB9128" w14:textId="7B1DD748" w:rsidR="00A348EB" w:rsidRDefault="002B4BBB" w:rsidP="00DC6B67">
      <w:pPr>
        <w:spacing w:line="360" w:lineRule="auto"/>
        <w:ind w:firstLineChars="100" w:firstLine="210"/>
        <w:rPr>
          <w:rFonts w:ascii="Yu Gothic" w:eastAsia="Yu Gothic" w:hAnsi="Yu Gothic"/>
          <w:sz w:val="21"/>
          <w:szCs w:val="21"/>
        </w:rPr>
      </w:pPr>
      <w:r w:rsidRPr="007C0747">
        <w:rPr>
          <w:rFonts w:ascii="Yu Gothic" w:eastAsia="Yu Gothic" w:hAnsi="Yu Gothic"/>
          <w:sz w:val="21"/>
          <w:szCs w:val="21"/>
        </w:rPr>
        <w:t>目標</w:t>
      </w:r>
      <w:r w:rsidRPr="007C0747">
        <w:rPr>
          <w:rFonts w:ascii="Yu Gothic" w:eastAsia="Yu Gothic" w:hAnsi="Yu Gothic" w:hint="eastAsia"/>
          <w:sz w:val="21"/>
          <w:szCs w:val="21"/>
        </w:rPr>
        <w:t>１</w:t>
      </w:r>
      <w:r w:rsidR="00947BC4">
        <w:rPr>
          <w:rFonts w:ascii="Yu Gothic" w:eastAsia="Yu Gothic" w:hAnsi="Yu Gothic" w:hint="eastAsia"/>
          <w:sz w:val="21"/>
          <w:szCs w:val="21"/>
        </w:rPr>
        <w:t>（</w:t>
      </w:r>
      <w:r w:rsidR="0002028C">
        <w:rPr>
          <w:rFonts w:ascii="Yu Gothic" w:eastAsia="Yu Gothic" w:hAnsi="Yu Gothic" w:hint="eastAsia"/>
          <w:sz w:val="21"/>
          <w:szCs w:val="21"/>
        </w:rPr>
        <w:t>女性労働者に対する職業</w:t>
      </w:r>
      <w:r w:rsidR="00B4791B">
        <w:rPr>
          <w:rFonts w:ascii="Yu Gothic" w:eastAsia="Yu Gothic" w:hAnsi="Yu Gothic" w:hint="eastAsia"/>
          <w:sz w:val="21"/>
          <w:szCs w:val="21"/>
        </w:rPr>
        <w:t>生活に関する機会の提供に関する目標</w:t>
      </w:r>
      <w:r w:rsidR="00947BC4">
        <w:rPr>
          <w:rFonts w:ascii="Yu Gothic" w:eastAsia="Yu Gothic" w:hAnsi="Yu Gothic" w:hint="eastAsia"/>
          <w:sz w:val="21"/>
          <w:szCs w:val="21"/>
        </w:rPr>
        <w:t>）</w:t>
      </w:r>
    </w:p>
    <w:p w14:paraId="0D5585E2" w14:textId="496F7BD1" w:rsidR="002B4BBB" w:rsidRPr="000306A9" w:rsidRDefault="002B4BBB" w:rsidP="000306A9">
      <w:pPr>
        <w:spacing w:line="360" w:lineRule="auto"/>
        <w:ind w:firstLineChars="150" w:firstLine="360"/>
        <w:rPr>
          <w:rFonts w:ascii="Yu Gothic" w:eastAsia="Yu Gothic" w:hAnsi="Yu Gothic"/>
          <w:b/>
          <w:bCs/>
          <w:sz w:val="24"/>
          <w:szCs w:val="24"/>
        </w:rPr>
      </w:pPr>
      <w:r w:rsidRPr="000306A9">
        <w:rPr>
          <w:rFonts w:ascii="Yu Gothic" w:eastAsia="Yu Gothic" w:hAnsi="Yu Gothic" w:hint="eastAsia"/>
          <w:b/>
          <w:bCs/>
          <w:sz w:val="24"/>
          <w:szCs w:val="24"/>
        </w:rPr>
        <w:t>管理職に占める女性労働者の割合を</w:t>
      </w:r>
      <w:r w:rsidR="00A469F3">
        <w:rPr>
          <w:rFonts w:ascii="Yu Gothic" w:eastAsia="Yu Gothic" w:hAnsi="Yu Gothic" w:hint="eastAsia"/>
          <w:b/>
          <w:bCs/>
          <w:sz w:val="24"/>
          <w:szCs w:val="24"/>
        </w:rPr>
        <w:t>20</w:t>
      </w:r>
      <w:r w:rsidRPr="000306A9">
        <w:rPr>
          <w:rFonts w:ascii="Yu Gothic" w:eastAsia="Yu Gothic" w:hAnsi="Yu Gothic" w:hint="eastAsia"/>
          <w:b/>
          <w:bCs/>
          <w:sz w:val="24"/>
          <w:szCs w:val="24"/>
        </w:rPr>
        <w:t>％以上とする。</w:t>
      </w:r>
    </w:p>
    <w:p w14:paraId="1B3B254C" w14:textId="77777777" w:rsidR="007B2BF9" w:rsidRDefault="007B2BF9" w:rsidP="007B2BF9">
      <w:pPr>
        <w:spacing w:line="360" w:lineRule="auto"/>
        <w:ind w:firstLineChars="100" w:firstLine="210"/>
        <w:rPr>
          <w:rFonts w:ascii="Yu Gothic" w:eastAsia="Yu Gothic" w:hAnsi="Yu Gothic"/>
          <w:sz w:val="21"/>
          <w:szCs w:val="21"/>
        </w:rPr>
      </w:pPr>
      <w:r>
        <w:rPr>
          <w:rFonts w:ascii="Yu Gothic" w:eastAsia="Yu Gothic" w:hAnsi="Yu Gothic" w:hint="eastAsia"/>
          <w:sz w:val="21"/>
          <w:szCs w:val="21"/>
        </w:rPr>
        <w:t>＜実施時期・取り組み内容＞</w:t>
      </w:r>
    </w:p>
    <w:p w14:paraId="0C6FA8EE" w14:textId="46BD4158" w:rsidR="002B4BBB" w:rsidRPr="007C0747" w:rsidRDefault="002B4BBB" w:rsidP="006A71E1">
      <w:pPr>
        <w:spacing w:line="360" w:lineRule="auto"/>
        <w:ind w:firstLineChars="200" w:firstLine="420"/>
        <w:rPr>
          <w:rFonts w:ascii="Yu Gothic" w:eastAsia="Yu Gothic" w:hAnsi="Yu Gothic"/>
          <w:sz w:val="21"/>
          <w:szCs w:val="21"/>
        </w:rPr>
      </w:pPr>
      <w:r w:rsidRPr="007C0747">
        <w:rPr>
          <w:rFonts w:ascii="Yu Gothic" w:eastAsia="Yu Gothic" w:hAnsi="Yu Gothic" w:hint="eastAsia"/>
          <w:sz w:val="21"/>
          <w:szCs w:val="21"/>
        </w:rPr>
        <w:t>202</w:t>
      </w:r>
      <w:r w:rsidR="00D76645">
        <w:rPr>
          <w:rFonts w:ascii="Yu Gothic" w:eastAsia="Yu Gothic" w:hAnsi="Yu Gothic" w:hint="eastAsia"/>
          <w:sz w:val="21"/>
          <w:szCs w:val="21"/>
        </w:rPr>
        <w:t>6</w:t>
      </w:r>
      <w:r w:rsidRPr="007C0747">
        <w:rPr>
          <w:rFonts w:ascii="Yu Gothic" w:eastAsia="Yu Gothic" w:hAnsi="Yu Gothic" w:hint="eastAsia"/>
          <w:sz w:val="21"/>
          <w:szCs w:val="21"/>
        </w:rPr>
        <w:t>年</w:t>
      </w:r>
      <w:r w:rsidR="00BB738B">
        <w:rPr>
          <w:rFonts w:ascii="Yu Gothic" w:eastAsia="Yu Gothic" w:hAnsi="Yu Gothic" w:hint="eastAsia"/>
          <w:sz w:val="21"/>
          <w:szCs w:val="21"/>
        </w:rPr>
        <w:t>７</w:t>
      </w:r>
      <w:r w:rsidR="00EA11C4">
        <w:rPr>
          <w:rFonts w:ascii="Yu Gothic" w:eastAsia="Yu Gothic" w:hAnsi="Yu Gothic" w:hint="eastAsia"/>
          <w:sz w:val="21"/>
          <w:szCs w:val="21"/>
        </w:rPr>
        <w:t>月</w:t>
      </w:r>
      <w:r w:rsidRPr="007C0747">
        <w:rPr>
          <w:rFonts w:ascii="Yu Gothic" w:eastAsia="Yu Gothic" w:hAnsi="Yu Gothic" w:hint="eastAsia"/>
          <w:sz w:val="21"/>
          <w:szCs w:val="21"/>
        </w:rPr>
        <w:t>～</w:t>
      </w:r>
      <w:r w:rsidR="001227DF">
        <w:rPr>
          <w:rFonts w:ascii="Yu Gothic" w:eastAsia="Yu Gothic" w:hAnsi="Yu Gothic" w:hint="eastAsia"/>
          <w:sz w:val="21"/>
          <w:szCs w:val="21"/>
        </w:rPr>
        <w:t xml:space="preserve"> </w:t>
      </w:r>
      <w:r w:rsidR="005C0E4A" w:rsidRPr="007C0747">
        <w:rPr>
          <w:rFonts w:ascii="Yu Gothic" w:eastAsia="Yu Gothic" w:hAnsi="Yu Gothic" w:hint="eastAsia"/>
          <w:sz w:val="21"/>
          <w:szCs w:val="21"/>
        </w:rPr>
        <w:t>四半期取締役会</w:t>
      </w:r>
      <w:r w:rsidR="00EA11C4">
        <w:rPr>
          <w:rFonts w:ascii="Yu Gothic" w:eastAsia="Yu Gothic" w:hAnsi="Yu Gothic" w:hint="eastAsia"/>
          <w:sz w:val="21"/>
          <w:szCs w:val="21"/>
        </w:rPr>
        <w:t>(新メンバー)</w:t>
      </w:r>
      <w:r w:rsidR="005C0E4A" w:rsidRPr="007C0747">
        <w:rPr>
          <w:rFonts w:ascii="Yu Gothic" w:eastAsia="Yu Gothic" w:hAnsi="Yu Gothic" w:hint="eastAsia"/>
          <w:sz w:val="21"/>
          <w:szCs w:val="21"/>
        </w:rPr>
        <w:t>で女性活躍に関する問題の提起</w:t>
      </w:r>
    </w:p>
    <w:p w14:paraId="330194B7" w14:textId="13816221" w:rsidR="007273B4" w:rsidRDefault="005C0E4A" w:rsidP="007273B4">
      <w:pPr>
        <w:spacing w:line="360" w:lineRule="auto"/>
        <w:ind w:leftChars="200" w:left="2185" w:hangingChars="850" w:hanging="1785"/>
        <w:rPr>
          <w:rFonts w:ascii="Yu Gothic" w:eastAsia="Yu Gothic" w:hAnsi="Yu Gothic"/>
          <w:sz w:val="21"/>
          <w:szCs w:val="21"/>
        </w:rPr>
      </w:pPr>
      <w:r w:rsidRPr="007C0747">
        <w:rPr>
          <w:rFonts w:ascii="Yu Gothic" w:eastAsia="Yu Gothic" w:hAnsi="Yu Gothic" w:hint="eastAsia"/>
          <w:sz w:val="21"/>
          <w:szCs w:val="21"/>
        </w:rPr>
        <w:t>202</w:t>
      </w:r>
      <w:r w:rsidR="000E6EA4">
        <w:rPr>
          <w:rFonts w:ascii="Yu Gothic" w:eastAsia="Yu Gothic" w:hAnsi="Yu Gothic" w:hint="eastAsia"/>
          <w:sz w:val="21"/>
          <w:szCs w:val="21"/>
        </w:rPr>
        <w:t>6</w:t>
      </w:r>
      <w:r w:rsidRPr="007C0747">
        <w:rPr>
          <w:rFonts w:ascii="Yu Gothic" w:eastAsia="Yu Gothic" w:hAnsi="Yu Gothic" w:hint="eastAsia"/>
          <w:sz w:val="21"/>
          <w:szCs w:val="21"/>
        </w:rPr>
        <w:t>年</w:t>
      </w:r>
      <w:r w:rsidR="000234D0" w:rsidRPr="007C0747">
        <w:rPr>
          <w:rFonts w:ascii="Yu Gothic" w:eastAsia="Yu Gothic" w:hAnsi="Yu Gothic"/>
          <w:sz w:val="21"/>
          <w:szCs w:val="21"/>
        </w:rPr>
        <w:t>10月</w:t>
      </w:r>
      <w:r w:rsidRPr="007C0747">
        <w:rPr>
          <w:rFonts w:ascii="Yu Gothic" w:eastAsia="Yu Gothic" w:hAnsi="Yu Gothic" w:hint="eastAsia"/>
          <w:sz w:val="21"/>
          <w:szCs w:val="21"/>
        </w:rPr>
        <w:t>～</w:t>
      </w:r>
      <w:r w:rsidR="00510BDC">
        <w:rPr>
          <w:rFonts w:ascii="Yu Gothic" w:eastAsia="Yu Gothic" w:hAnsi="Yu Gothic" w:hint="eastAsia"/>
          <w:sz w:val="21"/>
          <w:szCs w:val="21"/>
        </w:rPr>
        <w:t>現在当社在籍の</w:t>
      </w:r>
      <w:r w:rsidR="00465C72">
        <w:rPr>
          <w:rFonts w:ascii="Yu Gothic" w:eastAsia="Yu Gothic" w:hAnsi="Yu Gothic" w:hint="eastAsia"/>
          <w:sz w:val="21"/>
          <w:szCs w:val="21"/>
        </w:rPr>
        <w:t>女性課長補佐</w:t>
      </w:r>
      <w:r w:rsidR="001D14F8">
        <w:rPr>
          <w:rFonts w:ascii="Yu Gothic" w:eastAsia="Yu Gothic" w:hAnsi="Yu Gothic" w:hint="eastAsia"/>
          <w:sz w:val="21"/>
          <w:szCs w:val="21"/>
        </w:rPr>
        <w:t>4</w:t>
      </w:r>
      <w:r w:rsidR="00465C72">
        <w:rPr>
          <w:rFonts w:ascii="Yu Gothic" w:eastAsia="Yu Gothic" w:hAnsi="Yu Gothic" w:hint="eastAsia"/>
          <w:sz w:val="21"/>
          <w:szCs w:val="21"/>
        </w:rPr>
        <w:t>名</w:t>
      </w:r>
      <w:r w:rsidR="005B3CD3">
        <w:rPr>
          <w:rFonts w:ascii="Yu Gothic" w:eastAsia="Yu Gothic" w:hAnsi="Yu Gothic" w:hint="eastAsia"/>
          <w:sz w:val="21"/>
          <w:szCs w:val="21"/>
        </w:rPr>
        <w:t>(当社職制上は管理職</w:t>
      </w:r>
      <w:r w:rsidR="00510BDC">
        <w:rPr>
          <w:rFonts w:ascii="Yu Gothic" w:eastAsia="Yu Gothic" w:hAnsi="Yu Gothic" w:hint="eastAsia"/>
          <w:sz w:val="21"/>
          <w:szCs w:val="21"/>
        </w:rPr>
        <w:t>)と</w:t>
      </w:r>
      <w:r w:rsidR="000C7B3B">
        <w:rPr>
          <w:rFonts w:ascii="Yu Gothic" w:eastAsia="Yu Gothic" w:hAnsi="Yu Gothic" w:hint="eastAsia"/>
          <w:sz w:val="21"/>
          <w:szCs w:val="21"/>
        </w:rPr>
        <w:t>女性係長3名に</w:t>
      </w:r>
    </w:p>
    <w:p w14:paraId="6BA1AC26" w14:textId="4CFD786C" w:rsidR="005C0E4A" w:rsidRPr="007C0747" w:rsidRDefault="001E6387" w:rsidP="00167B59">
      <w:pPr>
        <w:spacing w:line="360" w:lineRule="auto"/>
        <w:ind w:firstLineChars="900" w:firstLine="1890"/>
        <w:rPr>
          <w:rFonts w:ascii="Yu Gothic" w:eastAsia="Yu Gothic" w:hAnsi="Yu Gothic"/>
          <w:sz w:val="21"/>
          <w:szCs w:val="21"/>
        </w:rPr>
      </w:pPr>
      <w:r>
        <w:rPr>
          <w:rFonts w:ascii="Yu Gothic" w:eastAsia="Yu Gothic" w:hAnsi="Yu Gothic" w:hint="eastAsia"/>
          <w:sz w:val="21"/>
          <w:szCs w:val="21"/>
        </w:rPr>
        <w:t>意識調査の実施</w:t>
      </w:r>
      <w:r w:rsidR="005E1AA6">
        <w:rPr>
          <w:rFonts w:ascii="Yu Gothic" w:eastAsia="Yu Gothic" w:hAnsi="Yu Gothic" w:hint="eastAsia"/>
          <w:sz w:val="21"/>
          <w:szCs w:val="21"/>
        </w:rPr>
        <w:t>と現行制度の改善点の提言依頼</w:t>
      </w:r>
    </w:p>
    <w:p w14:paraId="2C5523ED" w14:textId="782D8F9F" w:rsidR="00732C10" w:rsidRPr="007C0747" w:rsidRDefault="00732C10" w:rsidP="00DC6B67">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202</w:t>
      </w:r>
      <w:r w:rsidR="001B0BCA">
        <w:rPr>
          <w:rFonts w:ascii="Yu Gothic" w:eastAsia="Yu Gothic" w:hAnsi="Yu Gothic" w:hint="eastAsia"/>
          <w:sz w:val="21"/>
          <w:szCs w:val="21"/>
        </w:rPr>
        <w:t>7</w:t>
      </w:r>
      <w:r w:rsidRPr="007C0747">
        <w:rPr>
          <w:rFonts w:ascii="Yu Gothic" w:eastAsia="Yu Gothic" w:hAnsi="Yu Gothic" w:hint="eastAsia"/>
          <w:sz w:val="21"/>
          <w:szCs w:val="21"/>
        </w:rPr>
        <w:t>年</w:t>
      </w:r>
      <w:r w:rsidR="008A1A03">
        <w:rPr>
          <w:rFonts w:ascii="Yu Gothic" w:eastAsia="Yu Gothic" w:hAnsi="Yu Gothic" w:hint="eastAsia"/>
          <w:sz w:val="21"/>
          <w:szCs w:val="21"/>
        </w:rPr>
        <w:t>4</w:t>
      </w:r>
      <w:r w:rsidRPr="007C0747">
        <w:rPr>
          <w:rFonts w:ascii="Yu Gothic" w:eastAsia="Yu Gothic" w:hAnsi="Yu Gothic" w:hint="eastAsia"/>
          <w:sz w:val="21"/>
          <w:szCs w:val="21"/>
        </w:rPr>
        <w:t>月～</w:t>
      </w:r>
      <w:r w:rsidR="00AD77F0">
        <w:rPr>
          <w:rFonts w:ascii="Yu Gothic" w:eastAsia="Yu Gothic" w:hAnsi="Yu Gothic" w:hint="eastAsia"/>
          <w:sz w:val="21"/>
          <w:szCs w:val="21"/>
        </w:rPr>
        <w:t xml:space="preserve"> </w:t>
      </w:r>
      <w:r w:rsidRPr="007C0747">
        <w:rPr>
          <w:rFonts w:ascii="Yu Gothic" w:eastAsia="Yu Gothic" w:hAnsi="Yu Gothic" w:hint="eastAsia"/>
          <w:sz w:val="21"/>
          <w:szCs w:val="21"/>
        </w:rPr>
        <w:t>四半期の取締役会に</w:t>
      </w:r>
      <w:r w:rsidR="00E10B9A">
        <w:rPr>
          <w:rFonts w:ascii="Yu Gothic" w:eastAsia="Yu Gothic" w:hAnsi="Yu Gothic" w:hint="eastAsia"/>
          <w:sz w:val="21"/>
          <w:szCs w:val="21"/>
        </w:rPr>
        <w:t>て</w:t>
      </w:r>
      <w:r w:rsidRPr="007C0747">
        <w:rPr>
          <w:rFonts w:ascii="Yu Gothic" w:eastAsia="Yu Gothic" w:hAnsi="Yu Gothic" w:hint="eastAsia"/>
          <w:sz w:val="21"/>
          <w:szCs w:val="21"/>
        </w:rPr>
        <w:t>人事評価制度と研修制度の見直し</w:t>
      </w:r>
      <w:r w:rsidR="00AE3CCC" w:rsidRPr="007C0747">
        <w:rPr>
          <w:rFonts w:ascii="Yu Gothic" w:eastAsia="Yu Gothic" w:hAnsi="Yu Gothic" w:hint="eastAsia"/>
          <w:sz w:val="21"/>
          <w:szCs w:val="21"/>
        </w:rPr>
        <w:t>着手</w:t>
      </w:r>
    </w:p>
    <w:p w14:paraId="7E903506" w14:textId="16915078" w:rsidR="00AE3CCC" w:rsidRPr="007C0747" w:rsidRDefault="00AE3CCC" w:rsidP="00DC6B67">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202</w:t>
      </w:r>
      <w:r w:rsidR="00B612EA">
        <w:rPr>
          <w:rFonts w:ascii="Yu Gothic" w:eastAsia="Yu Gothic" w:hAnsi="Yu Gothic" w:hint="eastAsia"/>
          <w:sz w:val="21"/>
          <w:szCs w:val="21"/>
        </w:rPr>
        <w:t>8</w:t>
      </w:r>
      <w:r w:rsidRPr="007C0747">
        <w:rPr>
          <w:rFonts w:ascii="Yu Gothic" w:eastAsia="Yu Gothic" w:hAnsi="Yu Gothic" w:hint="eastAsia"/>
          <w:sz w:val="21"/>
          <w:szCs w:val="21"/>
        </w:rPr>
        <w:t>年</w:t>
      </w:r>
      <w:bookmarkStart w:id="1" w:name="_Hlk71468292"/>
      <w:r w:rsidR="008A1A03">
        <w:rPr>
          <w:rFonts w:ascii="Yu Gothic" w:eastAsia="Yu Gothic" w:hAnsi="Yu Gothic" w:hint="eastAsia"/>
          <w:sz w:val="21"/>
          <w:szCs w:val="21"/>
        </w:rPr>
        <w:t>1</w:t>
      </w:r>
      <w:r w:rsidRPr="007C0747">
        <w:rPr>
          <w:rFonts w:ascii="Yu Gothic" w:eastAsia="Yu Gothic" w:hAnsi="Yu Gothic" w:hint="eastAsia"/>
          <w:sz w:val="21"/>
          <w:szCs w:val="21"/>
        </w:rPr>
        <w:t>月</w:t>
      </w:r>
      <w:bookmarkEnd w:id="1"/>
      <w:r w:rsidRPr="007C0747">
        <w:rPr>
          <w:rFonts w:ascii="Yu Gothic" w:eastAsia="Yu Gothic" w:hAnsi="Yu Gothic" w:hint="eastAsia"/>
          <w:sz w:val="21"/>
          <w:szCs w:val="21"/>
        </w:rPr>
        <w:t>～</w:t>
      </w:r>
      <w:r w:rsidR="00AD77F0">
        <w:rPr>
          <w:rFonts w:ascii="Yu Gothic" w:eastAsia="Yu Gothic" w:hAnsi="Yu Gothic" w:hint="eastAsia"/>
          <w:sz w:val="21"/>
          <w:szCs w:val="21"/>
        </w:rPr>
        <w:t xml:space="preserve"> </w:t>
      </w:r>
      <w:r w:rsidR="00B612EA">
        <w:rPr>
          <w:rFonts w:ascii="Yu Gothic" w:eastAsia="Yu Gothic" w:hAnsi="Yu Gothic" w:hint="eastAsia"/>
          <w:sz w:val="21"/>
          <w:szCs w:val="21"/>
        </w:rPr>
        <w:t>取締役</w:t>
      </w:r>
      <w:r w:rsidRPr="007C0747">
        <w:rPr>
          <w:rFonts w:ascii="Yu Gothic" w:eastAsia="Yu Gothic" w:hAnsi="Yu Gothic" w:hint="eastAsia"/>
          <w:sz w:val="21"/>
          <w:szCs w:val="21"/>
        </w:rPr>
        <w:t>会の承認を得て、新制度の周知と特に係長級の研修充実</w:t>
      </w:r>
    </w:p>
    <w:p w14:paraId="20104C81" w14:textId="7EC90398" w:rsidR="00AE3CCC" w:rsidRPr="007C0747" w:rsidRDefault="00AE3CCC" w:rsidP="008D7197">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202</w:t>
      </w:r>
      <w:r w:rsidR="008D7197">
        <w:rPr>
          <w:rFonts w:ascii="Yu Gothic" w:eastAsia="Yu Gothic" w:hAnsi="Yu Gothic" w:hint="eastAsia"/>
          <w:sz w:val="21"/>
          <w:szCs w:val="21"/>
        </w:rPr>
        <w:t>8</w:t>
      </w:r>
      <w:r w:rsidRPr="007C0747">
        <w:rPr>
          <w:rFonts w:ascii="Yu Gothic" w:eastAsia="Yu Gothic" w:hAnsi="Yu Gothic" w:hint="eastAsia"/>
          <w:sz w:val="21"/>
          <w:szCs w:val="21"/>
        </w:rPr>
        <w:t>年</w:t>
      </w:r>
      <w:r w:rsidR="008A1A03">
        <w:rPr>
          <w:rFonts w:ascii="Yu Gothic" w:eastAsia="Yu Gothic" w:hAnsi="Yu Gothic" w:hint="eastAsia"/>
          <w:sz w:val="21"/>
          <w:szCs w:val="21"/>
        </w:rPr>
        <w:t>4</w:t>
      </w:r>
      <w:r w:rsidRPr="007C0747">
        <w:rPr>
          <w:rFonts w:ascii="Yu Gothic" w:eastAsia="Yu Gothic" w:hAnsi="Yu Gothic" w:hint="eastAsia"/>
          <w:sz w:val="21"/>
          <w:szCs w:val="21"/>
        </w:rPr>
        <w:t>月～</w:t>
      </w:r>
      <w:r w:rsidR="00AD77F0">
        <w:rPr>
          <w:rFonts w:ascii="Yu Gothic" w:eastAsia="Yu Gothic" w:hAnsi="Yu Gothic" w:hint="eastAsia"/>
          <w:sz w:val="21"/>
          <w:szCs w:val="21"/>
        </w:rPr>
        <w:t xml:space="preserve"> </w:t>
      </w:r>
      <w:r w:rsidRPr="007C0747">
        <w:rPr>
          <w:rFonts w:ascii="Yu Gothic" w:eastAsia="Yu Gothic" w:hAnsi="Yu Gothic" w:hint="eastAsia"/>
          <w:sz w:val="21"/>
          <w:szCs w:val="21"/>
        </w:rPr>
        <w:t>新制度における管理職の登用開始</w:t>
      </w:r>
    </w:p>
    <w:p w14:paraId="1458ACA1" w14:textId="6C701C53" w:rsidR="00C01769" w:rsidRPr="007C0747" w:rsidRDefault="00C01769" w:rsidP="00DC6B67">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202</w:t>
      </w:r>
      <w:r w:rsidR="00A06E81">
        <w:rPr>
          <w:rFonts w:ascii="Yu Gothic" w:eastAsia="Yu Gothic" w:hAnsi="Yu Gothic" w:hint="eastAsia"/>
          <w:sz w:val="21"/>
          <w:szCs w:val="21"/>
        </w:rPr>
        <w:t>9</w:t>
      </w:r>
      <w:r w:rsidRPr="007C0747">
        <w:rPr>
          <w:rFonts w:ascii="Yu Gothic" w:eastAsia="Yu Gothic" w:hAnsi="Yu Gothic" w:hint="eastAsia"/>
          <w:sz w:val="21"/>
          <w:szCs w:val="21"/>
        </w:rPr>
        <w:t>年</w:t>
      </w:r>
      <w:r w:rsidR="006C5D88">
        <w:rPr>
          <w:rFonts w:ascii="Yu Gothic" w:eastAsia="Yu Gothic" w:hAnsi="Yu Gothic" w:hint="eastAsia"/>
          <w:sz w:val="21"/>
          <w:szCs w:val="21"/>
        </w:rPr>
        <w:t>4</w:t>
      </w:r>
      <w:r w:rsidRPr="007C0747">
        <w:rPr>
          <w:rFonts w:ascii="Yu Gothic" w:eastAsia="Yu Gothic" w:hAnsi="Yu Gothic" w:hint="eastAsia"/>
          <w:sz w:val="21"/>
          <w:szCs w:val="21"/>
        </w:rPr>
        <w:t>月～</w:t>
      </w:r>
      <w:r w:rsidR="00AD77F0">
        <w:rPr>
          <w:rFonts w:ascii="Yu Gothic" w:eastAsia="Yu Gothic" w:hAnsi="Yu Gothic" w:hint="eastAsia"/>
          <w:sz w:val="21"/>
          <w:szCs w:val="21"/>
        </w:rPr>
        <w:t xml:space="preserve"> </w:t>
      </w:r>
      <w:r w:rsidRPr="007C0747">
        <w:rPr>
          <w:rFonts w:ascii="Yu Gothic" w:eastAsia="Yu Gothic" w:hAnsi="Yu Gothic" w:hint="eastAsia"/>
          <w:sz w:val="21"/>
          <w:szCs w:val="21"/>
        </w:rPr>
        <w:t>実績確認、問題点等の把握</w:t>
      </w:r>
    </w:p>
    <w:p w14:paraId="0B3D7A86" w14:textId="12D24364" w:rsidR="00AE3CCC" w:rsidRPr="007C0747" w:rsidRDefault="00AE3CCC" w:rsidP="006A71E1">
      <w:pPr>
        <w:spacing w:line="360" w:lineRule="auto"/>
        <w:rPr>
          <w:rFonts w:ascii="Yu Gothic" w:eastAsia="Yu Gothic" w:hAnsi="Yu Gothic"/>
          <w:sz w:val="21"/>
          <w:szCs w:val="21"/>
        </w:rPr>
      </w:pPr>
    </w:p>
    <w:p w14:paraId="2770077B" w14:textId="51B2FD13" w:rsidR="000234D0" w:rsidRDefault="000234D0" w:rsidP="00DC6B67">
      <w:pPr>
        <w:spacing w:line="360" w:lineRule="auto"/>
        <w:ind w:leftChars="100" w:left="1670" w:hangingChars="700" w:hanging="1470"/>
        <w:rPr>
          <w:rFonts w:ascii="Yu Gothic" w:eastAsia="Yu Gothic" w:hAnsi="Yu Gothic"/>
          <w:sz w:val="21"/>
          <w:szCs w:val="21"/>
        </w:rPr>
      </w:pPr>
      <w:r w:rsidRPr="007C0747">
        <w:rPr>
          <w:rFonts w:ascii="Yu Gothic" w:eastAsia="Yu Gothic" w:hAnsi="Yu Gothic" w:hint="eastAsia"/>
          <w:sz w:val="21"/>
          <w:szCs w:val="21"/>
        </w:rPr>
        <w:t>目標２</w:t>
      </w:r>
      <w:r w:rsidR="001C6457">
        <w:rPr>
          <w:rFonts w:ascii="Yu Gothic" w:eastAsia="Yu Gothic" w:hAnsi="Yu Gothic" w:hint="eastAsia"/>
          <w:sz w:val="21"/>
          <w:szCs w:val="21"/>
        </w:rPr>
        <w:t>（</w:t>
      </w:r>
      <w:r w:rsidR="00895299">
        <w:rPr>
          <w:rFonts w:ascii="Yu Gothic" w:eastAsia="Yu Gothic" w:hAnsi="Yu Gothic" w:hint="eastAsia"/>
          <w:sz w:val="21"/>
          <w:szCs w:val="21"/>
        </w:rPr>
        <w:t>職業生活と家庭生活との両立に資する雇用環境の整備</w:t>
      </w:r>
      <w:r w:rsidR="00056EAA">
        <w:rPr>
          <w:rFonts w:ascii="Yu Gothic" w:eastAsia="Yu Gothic" w:hAnsi="Yu Gothic" w:hint="eastAsia"/>
          <w:sz w:val="21"/>
          <w:szCs w:val="21"/>
        </w:rPr>
        <w:t>に関する目標）</w:t>
      </w:r>
    </w:p>
    <w:p w14:paraId="489C33C4" w14:textId="7EE71F7E" w:rsidR="00C02EFB" w:rsidRDefault="00C02EFB" w:rsidP="00DC6B67">
      <w:pPr>
        <w:spacing w:line="360" w:lineRule="auto"/>
        <w:ind w:leftChars="100" w:left="1670" w:hangingChars="700" w:hanging="1470"/>
        <w:rPr>
          <w:rFonts w:ascii="Yu Gothic" w:eastAsia="Yu Gothic" w:hAnsi="Yu Gothic"/>
          <w:b/>
          <w:bCs/>
          <w:sz w:val="24"/>
          <w:szCs w:val="24"/>
        </w:rPr>
      </w:pPr>
      <w:r>
        <w:rPr>
          <w:rFonts w:ascii="Yu Gothic" w:eastAsia="Yu Gothic" w:hAnsi="Yu Gothic" w:hint="eastAsia"/>
          <w:sz w:val="21"/>
          <w:szCs w:val="21"/>
        </w:rPr>
        <w:t xml:space="preserve">　</w:t>
      </w:r>
      <w:r w:rsidR="00C15958">
        <w:rPr>
          <w:rFonts w:ascii="Yu Gothic" w:eastAsia="Yu Gothic" w:hAnsi="Yu Gothic" w:hint="eastAsia"/>
          <w:b/>
          <w:bCs/>
          <w:sz w:val="24"/>
          <w:szCs w:val="24"/>
        </w:rPr>
        <w:t>全労働者</w:t>
      </w:r>
      <w:r w:rsidR="00DD48CE" w:rsidRPr="00741A1A">
        <w:rPr>
          <w:rFonts w:ascii="Yu Gothic" w:eastAsia="Yu Gothic" w:hAnsi="Yu Gothic" w:hint="eastAsia"/>
          <w:b/>
          <w:bCs/>
          <w:sz w:val="24"/>
          <w:szCs w:val="24"/>
        </w:rPr>
        <w:t>の有給休暇取得率</w:t>
      </w:r>
      <w:r w:rsidR="00ED7703" w:rsidRPr="00741A1A">
        <w:rPr>
          <w:rFonts w:ascii="Yu Gothic" w:eastAsia="Yu Gothic" w:hAnsi="Yu Gothic" w:hint="eastAsia"/>
          <w:b/>
          <w:bCs/>
          <w:sz w:val="24"/>
          <w:szCs w:val="24"/>
        </w:rPr>
        <w:t>7</w:t>
      </w:r>
      <w:r w:rsidR="009154F3">
        <w:rPr>
          <w:rFonts w:ascii="Yu Gothic" w:eastAsia="Yu Gothic" w:hAnsi="Yu Gothic" w:hint="eastAsia"/>
          <w:b/>
          <w:bCs/>
          <w:sz w:val="24"/>
          <w:szCs w:val="24"/>
        </w:rPr>
        <w:t>5</w:t>
      </w:r>
      <w:r w:rsidR="00ED7703" w:rsidRPr="00741A1A">
        <w:rPr>
          <w:rFonts w:ascii="Yu Gothic" w:eastAsia="Yu Gothic" w:hAnsi="Yu Gothic" w:hint="eastAsia"/>
          <w:b/>
          <w:bCs/>
          <w:sz w:val="24"/>
          <w:szCs w:val="24"/>
        </w:rPr>
        <w:t>％</w:t>
      </w:r>
      <w:r w:rsidR="00741A1A" w:rsidRPr="00741A1A">
        <w:rPr>
          <w:rFonts w:ascii="Yu Gothic" w:eastAsia="Yu Gothic" w:hAnsi="Yu Gothic" w:hint="eastAsia"/>
          <w:b/>
          <w:bCs/>
          <w:sz w:val="24"/>
          <w:szCs w:val="24"/>
        </w:rPr>
        <w:t>以上とする。</w:t>
      </w:r>
    </w:p>
    <w:p w14:paraId="41E017C3" w14:textId="1CB9902F" w:rsidR="00BF1C4F" w:rsidRDefault="00BF1C4F" w:rsidP="00BF1C4F">
      <w:pPr>
        <w:spacing w:line="360" w:lineRule="auto"/>
        <w:ind w:firstLineChars="100" w:firstLine="210"/>
        <w:rPr>
          <w:rFonts w:ascii="Yu Gothic" w:eastAsia="Yu Gothic" w:hAnsi="Yu Gothic"/>
          <w:sz w:val="21"/>
          <w:szCs w:val="21"/>
        </w:rPr>
      </w:pPr>
      <w:r>
        <w:rPr>
          <w:rFonts w:ascii="Yu Gothic" w:eastAsia="Yu Gothic" w:hAnsi="Yu Gothic" w:hint="eastAsia"/>
          <w:sz w:val="21"/>
          <w:szCs w:val="21"/>
        </w:rPr>
        <w:t>＜実施時期・取り組み内容＞</w:t>
      </w:r>
    </w:p>
    <w:p w14:paraId="31EE5146" w14:textId="44FCB3AA" w:rsidR="000234D0" w:rsidRPr="00EB6C97" w:rsidRDefault="005F482C" w:rsidP="00FC452C">
      <w:pPr>
        <w:spacing w:line="360" w:lineRule="auto"/>
        <w:ind w:firstLineChars="200" w:firstLine="420"/>
        <w:rPr>
          <w:rFonts w:ascii="Yu Gothic" w:eastAsia="Yu Gothic" w:hAnsi="Yu Gothic"/>
          <w:b/>
          <w:bCs/>
          <w:sz w:val="24"/>
          <w:szCs w:val="24"/>
        </w:rPr>
      </w:pPr>
      <w:r w:rsidRPr="007C0747">
        <w:rPr>
          <w:rFonts w:ascii="Yu Gothic" w:eastAsia="Yu Gothic" w:hAnsi="Yu Gothic" w:hint="eastAsia"/>
          <w:sz w:val="21"/>
          <w:szCs w:val="21"/>
        </w:rPr>
        <w:t>202</w:t>
      </w:r>
      <w:r w:rsidR="002A1BB3">
        <w:rPr>
          <w:rFonts w:ascii="Yu Gothic" w:eastAsia="Yu Gothic" w:hAnsi="Yu Gothic" w:hint="eastAsia"/>
          <w:sz w:val="21"/>
          <w:szCs w:val="21"/>
        </w:rPr>
        <w:t>6</w:t>
      </w:r>
      <w:r w:rsidRPr="007C0747">
        <w:rPr>
          <w:rFonts w:ascii="Yu Gothic" w:eastAsia="Yu Gothic" w:hAnsi="Yu Gothic" w:hint="eastAsia"/>
          <w:sz w:val="21"/>
          <w:szCs w:val="21"/>
        </w:rPr>
        <w:t>年</w:t>
      </w:r>
      <w:r w:rsidR="002A1BB3">
        <w:rPr>
          <w:rFonts w:ascii="Yu Gothic" w:eastAsia="Yu Gothic" w:hAnsi="Yu Gothic" w:hint="eastAsia"/>
          <w:sz w:val="21"/>
          <w:szCs w:val="21"/>
        </w:rPr>
        <w:t>7</w:t>
      </w:r>
      <w:r w:rsidRPr="007C0747">
        <w:rPr>
          <w:rFonts w:ascii="Yu Gothic" w:eastAsia="Yu Gothic" w:hAnsi="Yu Gothic" w:hint="eastAsia"/>
          <w:sz w:val="21"/>
          <w:szCs w:val="21"/>
        </w:rPr>
        <w:t>月～</w:t>
      </w:r>
      <w:r w:rsidR="00A81BFC">
        <w:rPr>
          <w:rFonts w:ascii="Yu Gothic" w:eastAsia="Yu Gothic" w:hAnsi="Yu Gothic" w:hint="eastAsia"/>
          <w:sz w:val="21"/>
          <w:szCs w:val="21"/>
        </w:rPr>
        <w:t xml:space="preserve"> </w:t>
      </w:r>
      <w:r w:rsidR="001C7D88">
        <w:rPr>
          <w:rFonts w:ascii="Yu Gothic" w:eastAsia="Yu Gothic" w:hAnsi="Yu Gothic" w:hint="eastAsia"/>
          <w:sz w:val="21"/>
          <w:szCs w:val="21"/>
        </w:rPr>
        <w:t>有給休暇の更なる</w:t>
      </w:r>
      <w:r w:rsidR="00F241AA">
        <w:rPr>
          <w:rFonts w:ascii="Yu Gothic" w:eastAsia="Yu Gothic" w:hAnsi="Yu Gothic" w:hint="eastAsia"/>
          <w:sz w:val="21"/>
          <w:szCs w:val="21"/>
        </w:rPr>
        <w:t>取得</w:t>
      </w:r>
      <w:r w:rsidR="001C7D88">
        <w:rPr>
          <w:rFonts w:ascii="Yu Gothic" w:eastAsia="Yu Gothic" w:hAnsi="Yu Gothic" w:hint="eastAsia"/>
          <w:sz w:val="21"/>
          <w:szCs w:val="21"/>
        </w:rPr>
        <w:t>促進</w:t>
      </w:r>
      <w:r w:rsidR="00F241AA">
        <w:rPr>
          <w:rFonts w:ascii="Yu Gothic" w:eastAsia="Yu Gothic" w:hAnsi="Yu Gothic" w:hint="eastAsia"/>
          <w:sz w:val="21"/>
          <w:szCs w:val="21"/>
        </w:rPr>
        <w:t>に関するトップメッセージ</w:t>
      </w:r>
      <w:r w:rsidR="00B86CD3">
        <w:rPr>
          <w:rFonts w:ascii="Yu Gothic" w:eastAsia="Yu Gothic" w:hAnsi="Yu Gothic" w:hint="eastAsia"/>
          <w:sz w:val="21"/>
          <w:szCs w:val="21"/>
        </w:rPr>
        <w:t>の発信</w:t>
      </w:r>
    </w:p>
    <w:p w14:paraId="5A7AEC5E" w14:textId="6DA019A3" w:rsidR="005F482C" w:rsidRPr="007C0747" w:rsidRDefault="005F482C" w:rsidP="00DC6B67">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202</w:t>
      </w:r>
      <w:r w:rsidR="00B86CD3">
        <w:rPr>
          <w:rFonts w:ascii="Yu Gothic" w:eastAsia="Yu Gothic" w:hAnsi="Yu Gothic" w:hint="eastAsia"/>
          <w:sz w:val="21"/>
          <w:szCs w:val="21"/>
        </w:rPr>
        <w:t>6</w:t>
      </w:r>
      <w:r w:rsidRPr="007C0747">
        <w:rPr>
          <w:rFonts w:ascii="Yu Gothic" w:eastAsia="Yu Gothic" w:hAnsi="Yu Gothic" w:hint="eastAsia"/>
          <w:sz w:val="21"/>
          <w:szCs w:val="21"/>
        </w:rPr>
        <w:t>年</w:t>
      </w:r>
      <w:r w:rsidR="00B86CD3">
        <w:rPr>
          <w:rFonts w:ascii="Yu Gothic" w:eastAsia="Yu Gothic" w:hAnsi="Yu Gothic" w:hint="eastAsia"/>
          <w:sz w:val="21"/>
          <w:szCs w:val="21"/>
        </w:rPr>
        <w:t>10</w:t>
      </w:r>
      <w:r w:rsidRPr="007C0747">
        <w:rPr>
          <w:rFonts w:ascii="Yu Gothic" w:eastAsia="Yu Gothic" w:hAnsi="Yu Gothic" w:hint="eastAsia"/>
          <w:sz w:val="21"/>
          <w:szCs w:val="21"/>
        </w:rPr>
        <w:t>月～</w:t>
      </w:r>
      <w:r w:rsidR="007C3DCF">
        <w:rPr>
          <w:rFonts w:ascii="Yu Gothic" w:eastAsia="Yu Gothic" w:hAnsi="Yu Gothic" w:hint="eastAsia"/>
          <w:sz w:val="21"/>
          <w:szCs w:val="21"/>
        </w:rPr>
        <w:t>もう一日有給休暇を多く取得しよう</w:t>
      </w:r>
      <w:r w:rsidR="008C5CCA">
        <w:rPr>
          <w:rFonts w:ascii="Yu Gothic" w:eastAsia="Yu Gothic" w:hAnsi="Yu Gothic" w:hint="eastAsia"/>
          <w:sz w:val="21"/>
          <w:szCs w:val="21"/>
        </w:rPr>
        <w:t>キャンペーン実施</w:t>
      </w:r>
    </w:p>
    <w:p w14:paraId="16DA0C0F" w14:textId="56F79B16" w:rsidR="00C01769" w:rsidRPr="007C0747" w:rsidRDefault="005F482C" w:rsidP="004A4194">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20</w:t>
      </w:r>
      <w:r w:rsidR="008C5CCA">
        <w:rPr>
          <w:rFonts w:ascii="Yu Gothic" w:eastAsia="Yu Gothic" w:hAnsi="Yu Gothic" w:hint="eastAsia"/>
          <w:sz w:val="21"/>
          <w:szCs w:val="21"/>
        </w:rPr>
        <w:t>27</w:t>
      </w:r>
      <w:r w:rsidRPr="007C0747">
        <w:rPr>
          <w:rFonts w:ascii="Yu Gothic" w:eastAsia="Yu Gothic" w:hAnsi="Yu Gothic" w:hint="eastAsia"/>
          <w:sz w:val="21"/>
          <w:szCs w:val="21"/>
        </w:rPr>
        <w:t>年</w:t>
      </w:r>
      <w:r w:rsidR="00A80450">
        <w:rPr>
          <w:rFonts w:ascii="Yu Gothic" w:eastAsia="Yu Gothic" w:hAnsi="Yu Gothic" w:hint="eastAsia"/>
          <w:sz w:val="21"/>
          <w:szCs w:val="21"/>
        </w:rPr>
        <w:t>10</w:t>
      </w:r>
      <w:r w:rsidRPr="007C0747">
        <w:rPr>
          <w:rFonts w:ascii="Yu Gothic" w:eastAsia="Yu Gothic" w:hAnsi="Yu Gothic" w:hint="eastAsia"/>
          <w:sz w:val="21"/>
          <w:szCs w:val="21"/>
        </w:rPr>
        <w:t>月～</w:t>
      </w:r>
      <w:r w:rsidR="00C41B2B">
        <w:rPr>
          <w:rFonts w:ascii="Yu Gothic" w:eastAsia="Yu Gothic" w:hAnsi="Yu Gothic" w:hint="eastAsia"/>
          <w:sz w:val="21"/>
          <w:szCs w:val="21"/>
        </w:rPr>
        <w:t>約一年行動して、</w:t>
      </w:r>
      <w:r w:rsidR="00977771">
        <w:rPr>
          <w:rFonts w:ascii="Yu Gothic" w:eastAsia="Yu Gothic" w:hAnsi="Yu Gothic" w:hint="eastAsia"/>
          <w:sz w:val="21"/>
          <w:szCs w:val="21"/>
        </w:rPr>
        <w:t>取得にあたっての問題点</w:t>
      </w:r>
      <w:r w:rsidR="00C41B2B">
        <w:rPr>
          <w:rFonts w:ascii="Yu Gothic" w:eastAsia="Yu Gothic" w:hAnsi="Yu Gothic" w:hint="eastAsia"/>
          <w:sz w:val="21"/>
          <w:szCs w:val="21"/>
        </w:rPr>
        <w:t>の確認</w:t>
      </w:r>
    </w:p>
    <w:p w14:paraId="28EB28F8" w14:textId="6AB8A81B" w:rsidR="00C01769" w:rsidRPr="007C0747" w:rsidRDefault="00EB71F5" w:rsidP="00E146DC">
      <w:pPr>
        <w:spacing w:line="360" w:lineRule="auto"/>
        <w:ind w:firstLineChars="100" w:firstLine="210"/>
        <w:rPr>
          <w:rFonts w:ascii="Yu Gothic" w:eastAsia="Yu Gothic" w:hAnsi="Yu Gothic"/>
          <w:sz w:val="21"/>
          <w:szCs w:val="21"/>
        </w:rPr>
      </w:pPr>
      <w:r w:rsidRPr="007C0747">
        <w:rPr>
          <w:rFonts w:ascii="Yu Gothic" w:eastAsia="Yu Gothic" w:hAnsi="Yu Gothic" w:hint="eastAsia"/>
          <w:sz w:val="21"/>
          <w:szCs w:val="21"/>
        </w:rPr>
        <w:lastRenderedPageBreak/>
        <w:t>女性活躍に関する情報公表</w:t>
      </w:r>
    </w:p>
    <w:p w14:paraId="32B286D6" w14:textId="27BC38F9" w:rsidR="00EB71F5" w:rsidRPr="007C0747" w:rsidRDefault="00EB71F5" w:rsidP="00DC6B67">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①</w:t>
      </w:r>
      <w:r w:rsidR="00087148">
        <w:rPr>
          <w:rFonts w:ascii="Yu Gothic" w:eastAsia="Yu Gothic" w:hAnsi="Yu Gothic" w:hint="eastAsia"/>
          <w:sz w:val="21"/>
          <w:szCs w:val="21"/>
        </w:rPr>
        <w:t>男女間賃金差異</w:t>
      </w:r>
      <w:r w:rsidRPr="007C0747">
        <w:rPr>
          <w:rFonts w:ascii="Yu Gothic" w:eastAsia="Yu Gothic" w:hAnsi="Yu Gothic" w:hint="eastAsia"/>
          <w:sz w:val="21"/>
          <w:szCs w:val="21"/>
        </w:rPr>
        <w:t xml:space="preserve">　　</w:t>
      </w:r>
      <w:r w:rsidR="00F74DAD">
        <w:rPr>
          <w:rFonts w:ascii="Yu Gothic" w:eastAsia="Yu Gothic" w:hAnsi="Yu Gothic" w:hint="eastAsia"/>
          <w:sz w:val="21"/>
          <w:szCs w:val="21"/>
        </w:rPr>
        <w:t xml:space="preserve"> </w:t>
      </w:r>
      <w:r w:rsidR="0085176E">
        <w:rPr>
          <w:rFonts w:ascii="Yu Gothic" w:eastAsia="Yu Gothic" w:hAnsi="Yu Gothic" w:hint="eastAsia"/>
          <w:sz w:val="21"/>
          <w:szCs w:val="21"/>
        </w:rPr>
        <w:t>66.</w:t>
      </w:r>
      <w:r w:rsidR="00104437">
        <w:rPr>
          <w:rFonts w:ascii="Yu Gothic" w:eastAsia="Yu Gothic" w:hAnsi="Yu Gothic" w:hint="eastAsia"/>
          <w:sz w:val="21"/>
          <w:szCs w:val="21"/>
        </w:rPr>
        <w:t>7</w:t>
      </w:r>
      <w:r w:rsidRPr="007C0747">
        <w:rPr>
          <w:rFonts w:ascii="Yu Gothic" w:eastAsia="Yu Gothic" w:hAnsi="Yu Gothic" w:hint="eastAsia"/>
          <w:sz w:val="21"/>
          <w:szCs w:val="21"/>
        </w:rPr>
        <w:t>%　　（令和</w:t>
      </w:r>
      <w:r w:rsidR="0085176E">
        <w:rPr>
          <w:rFonts w:ascii="Yu Gothic" w:eastAsia="Yu Gothic" w:hAnsi="Yu Gothic" w:hint="eastAsia"/>
          <w:sz w:val="21"/>
          <w:szCs w:val="21"/>
        </w:rPr>
        <w:t>7</w:t>
      </w:r>
      <w:r w:rsidRPr="007C0747">
        <w:rPr>
          <w:rFonts w:ascii="Yu Gothic" w:eastAsia="Yu Gothic" w:hAnsi="Yu Gothic" w:hint="eastAsia"/>
          <w:sz w:val="21"/>
          <w:szCs w:val="21"/>
        </w:rPr>
        <w:t>年</w:t>
      </w:r>
      <w:r w:rsidR="00CD15B2">
        <w:rPr>
          <w:rFonts w:ascii="Yu Gothic" w:eastAsia="Yu Gothic" w:hAnsi="Yu Gothic" w:hint="eastAsia"/>
          <w:sz w:val="21"/>
          <w:szCs w:val="21"/>
        </w:rPr>
        <w:t>3月期</w:t>
      </w:r>
      <w:r w:rsidRPr="007C0747">
        <w:rPr>
          <w:rFonts w:ascii="Yu Gothic" w:eastAsia="Yu Gothic" w:hAnsi="Yu Gothic" w:hint="eastAsia"/>
          <w:sz w:val="21"/>
          <w:szCs w:val="21"/>
        </w:rPr>
        <w:t>）</w:t>
      </w:r>
    </w:p>
    <w:p w14:paraId="3130C40A" w14:textId="10E6F577" w:rsidR="000234D0" w:rsidRPr="007C0747" w:rsidRDefault="00EB71F5" w:rsidP="00C9712A">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②</w:t>
      </w:r>
      <w:r w:rsidR="00F74DAD">
        <w:rPr>
          <w:rFonts w:ascii="Yu Gothic" w:eastAsia="Yu Gothic" w:hAnsi="Yu Gothic" w:hint="eastAsia"/>
          <w:sz w:val="21"/>
          <w:szCs w:val="21"/>
        </w:rPr>
        <w:t>女性管理職比率</w:t>
      </w:r>
      <w:r w:rsidRPr="007C0747">
        <w:rPr>
          <w:rFonts w:ascii="Yu Gothic" w:eastAsia="Yu Gothic" w:hAnsi="Yu Gothic" w:hint="eastAsia"/>
          <w:sz w:val="21"/>
          <w:szCs w:val="21"/>
        </w:rPr>
        <w:t xml:space="preserve">　　</w:t>
      </w:r>
      <w:r w:rsidR="00F74DAD">
        <w:rPr>
          <w:rFonts w:ascii="Yu Gothic" w:eastAsia="Yu Gothic" w:hAnsi="Yu Gothic" w:hint="eastAsia"/>
          <w:sz w:val="21"/>
          <w:szCs w:val="21"/>
        </w:rPr>
        <w:t xml:space="preserve">　0.0</w:t>
      </w:r>
      <w:r w:rsidRPr="007C0747">
        <w:rPr>
          <w:rFonts w:ascii="Yu Gothic" w:eastAsia="Yu Gothic" w:hAnsi="Yu Gothic" w:hint="eastAsia"/>
          <w:sz w:val="21"/>
          <w:szCs w:val="21"/>
        </w:rPr>
        <w:t>%　　（令和</w:t>
      </w:r>
      <w:r w:rsidR="00C9712A">
        <w:rPr>
          <w:rFonts w:ascii="Yu Gothic" w:eastAsia="Yu Gothic" w:hAnsi="Yu Gothic" w:hint="eastAsia"/>
          <w:sz w:val="21"/>
          <w:szCs w:val="21"/>
        </w:rPr>
        <w:t>7</w:t>
      </w:r>
      <w:r w:rsidRPr="007C0747">
        <w:rPr>
          <w:rFonts w:ascii="Yu Gothic" w:eastAsia="Yu Gothic" w:hAnsi="Yu Gothic" w:hint="eastAsia"/>
          <w:sz w:val="21"/>
          <w:szCs w:val="21"/>
        </w:rPr>
        <w:t>年</w:t>
      </w:r>
      <w:r w:rsidR="00C9712A">
        <w:rPr>
          <w:rFonts w:ascii="Yu Gothic" w:eastAsia="Yu Gothic" w:hAnsi="Yu Gothic" w:hint="eastAsia"/>
          <w:sz w:val="21"/>
          <w:szCs w:val="21"/>
        </w:rPr>
        <w:t>5</w:t>
      </w:r>
      <w:r w:rsidRPr="007C0747">
        <w:rPr>
          <w:rFonts w:ascii="Yu Gothic" w:eastAsia="Yu Gothic" w:hAnsi="Yu Gothic" w:hint="eastAsia"/>
          <w:sz w:val="21"/>
          <w:szCs w:val="21"/>
        </w:rPr>
        <w:t xml:space="preserve">月末）　</w:t>
      </w:r>
    </w:p>
    <w:p w14:paraId="238F0C18" w14:textId="18998E5C" w:rsidR="003E5047" w:rsidRPr="007C0747" w:rsidRDefault="00EB71F5" w:rsidP="00870DEC">
      <w:pPr>
        <w:spacing w:line="360" w:lineRule="auto"/>
        <w:ind w:leftChars="200" w:left="1660" w:hangingChars="600" w:hanging="1260"/>
        <w:rPr>
          <w:rFonts w:ascii="Yu Gothic" w:eastAsia="Yu Gothic" w:hAnsi="Yu Gothic"/>
          <w:sz w:val="21"/>
          <w:szCs w:val="21"/>
        </w:rPr>
      </w:pPr>
      <w:r w:rsidRPr="007C0747">
        <w:rPr>
          <w:rFonts w:ascii="Yu Gothic" w:eastAsia="Yu Gothic" w:hAnsi="Yu Gothic" w:hint="eastAsia"/>
          <w:sz w:val="21"/>
          <w:szCs w:val="21"/>
        </w:rPr>
        <w:t>③</w:t>
      </w:r>
      <w:r w:rsidR="00C9712A">
        <w:rPr>
          <w:rFonts w:ascii="Yu Gothic" w:eastAsia="Yu Gothic" w:hAnsi="Yu Gothic" w:hint="eastAsia"/>
          <w:sz w:val="21"/>
          <w:szCs w:val="21"/>
        </w:rPr>
        <w:t>係長級にある</w:t>
      </w:r>
      <w:r w:rsidR="00C1567D">
        <w:rPr>
          <w:rFonts w:ascii="Yu Gothic" w:eastAsia="Yu Gothic" w:hAnsi="Yu Gothic" w:hint="eastAsia"/>
          <w:sz w:val="21"/>
          <w:szCs w:val="21"/>
        </w:rPr>
        <w:t>者</w:t>
      </w:r>
      <w:r w:rsidR="00C9712A">
        <w:rPr>
          <w:rFonts w:ascii="Yu Gothic" w:eastAsia="Yu Gothic" w:hAnsi="Yu Gothic" w:hint="eastAsia"/>
          <w:sz w:val="21"/>
          <w:szCs w:val="21"/>
        </w:rPr>
        <w:t>に占める女性労働者の割合</w:t>
      </w:r>
      <w:r w:rsidR="00104437">
        <w:rPr>
          <w:rFonts w:ascii="Yu Gothic" w:eastAsia="Yu Gothic" w:hAnsi="Yu Gothic" w:hint="eastAsia"/>
          <w:sz w:val="21"/>
          <w:szCs w:val="21"/>
        </w:rPr>
        <w:t>（課長補佐含む）</w:t>
      </w:r>
      <w:r w:rsidR="00C9712A">
        <w:rPr>
          <w:rFonts w:ascii="Yu Gothic" w:eastAsia="Yu Gothic" w:hAnsi="Yu Gothic" w:hint="eastAsia"/>
          <w:sz w:val="21"/>
          <w:szCs w:val="21"/>
        </w:rPr>
        <w:t xml:space="preserve">　</w:t>
      </w:r>
      <w:r w:rsidR="00104437">
        <w:rPr>
          <w:rFonts w:ascii="Yu Gothic" w:eastAsia="Yu Gothic" w:hAnsi="Yu Gothic" w:hint="eastAsia"/>
          <w:sz w:val="21"/>
          <w:szCs w:val="21"/>
        </w:rPr>
        <w:t>38.1</w:t>
      </w:r>
      <w:r w:rsidRPr="007C0747">
        <w:rPr>
          <w:rFonts w:ascii="Yu Gothic" w:eastAsia="Yu Gothic" w:hAnsi="Yu Gothic" w:hint="eastAsia"/>
          <w:sz w:val="21"/>
          <w:szCs w:val="21"/>
        </w:rPr>
        <w:t>%</w:t>
      </w:r>
      <w:r w:rsidR="00C1567D">
        <w:rPr>
          <w:rFonts w:ascii="Yu Gothic" w:eastAsia="Yu Gothic" w:hAnsi="Yu Gothic" w:hint="eastAsia"/>
          <w:sz w:val="21"/>
          <w:szCs w:val="21"/>
        </w:rPr>
        <w:t xml:space="preserve">　</w:t>
      </w:r>
      <w:r w:rsidRPr="007C0747">
        <w:rPr>
          <w:rFonts w:ascii="Yu Gothic" w:eastAsia="Yu Gothic" w:hAnsi="Yu Gothic" w:hint="eastAsia"/>
          <w:sz w:val="21"/>
          <w:szCs w:val="21"/>
        </w:rPr>
        <w:t>（令和</w:t>
      </w:r>
      <w:r w:rsidR="00FA41C2">
        <w:rPr>
          <w:rFonts w:ascii="Yu Gothic" w:eastAsia="Yu Gothic" w:hAnsi="Yu Gothic" w:hint="eastAsia"/>
          <w:sz w:val="21"/>
          <w:szCs w:val="21"/>
        </w:rPr>
        <w:t>7</w:t>
      </w:r>
      <w:r w:rsidRPr="007C0747">
        <w:rPr>
          <w:rFonts w:ascii="Yu Gothic" w:eastAsia="Yu Gothic" w:hAnsi="Yu Gothic" w:hint="eastAsia"/>
          <w:sz w:val="21"/>
          <w:szCs w:val="21"/>
        </w:rPr>
        <w:t>年3月末）</w:t>
      </w:r>
    </w:p>
    <w:p w14:paraId="3145A7C0" w14:textId="3AD5F0D9" w:rsidR="003E5047" w:rsidRPr="007C0747" w:rsidRDefault="0060161D" w:rsidP="00DC6B67">
      <w:pPr>
        <w:spacing w:line="360" w:lineRule="auto"/>
        <w:ind w:leftChars="200" w:left="1660" w:hangingChars="600" w:hanging="1260"/>
        <w:rPr>
          <w:rFonts w:ascii="Yu Gothic" w:eastAsia="Yu Gothic" w:hAnsi="Yu Gothic"/>
          <w:sz w:val="21"/>
          <w:szCs w:val="21"/>
        </w:rPr>
      </w:pPr>
      <w:r>
        <w:rPr>
          <w:rFonts w:ascii="Yu Gothic" w:eastAsia="Yu Gothic" w:hAnsi="Yu Gothic" w:hint="eastAsia"/>
          <w:sz w:val="21"/>
          <w:szCs w:val="21"/>
        </w:rPr>
        <w:t>④</w:t>
      </w:r>
      <w:r w:rsidR="003E5047" w:rsidRPr="007C0747">
        <w:rPr>
          <w:rFonts w:ascii="Yu Gothic" w:eastAsia="Yu Gothic" w:hAnsi="Yu Gothic" w:hint="eastAsia"/>
          <w:sz w:val="21"/>
          <w:szCs w:val="21"/>
        </w:rPr>
        <w:t>労働者一人当たり</w:t>
      </w:r>
      <w:r w:rsidR="00FE1208">
        <w:rPr>
          <w:rFonts w:ascii="Yu Gothic" w:eastAsia="Yu Gothic" w:hAnsi="Yu Gothic" w:hint="eastAsia"/>
          <w:sz w:val="21"/>
          <w:szCs w:val="21"/>
        </w:rPr>
        <w:t>有給休暇取得率</w:t>
      </w:r>
      <w:r w:rsidR="003E5047" w:rsidRPr="007C0747">
        <w:rPr>
          <w:rFonts w:ascii="Yu Gothic" w:eastAsia="Yu Gothic" w:hAnsi="Yu Gothic" w:hint="eastAsia"/>
          <w:sz w:val="21"/>
          <w:szCs w:val="21"/>
        </w:rPr>
        <w:t xml:space="preserve">　　　　　</w:t>
      </w:r>
      <w:r w:rsidR="00983BD3">
        <w:rPr>
          <w:rFonts w:ascii="Yu Gothic" w:eastAsia="Yu Gothic" w:hAnsi="Yu Gothic" w:hint="eastAsia"/>
          <w:sz w:val="21"/>
          <w:szCs w:val="21"/>
        </w:rPr>
        <w:t>68.8％</w:t>
      </w:r>
      <w:r w:rsidR="003E5047" w:rsidRPr="007C0747">
        <w:rPr>
          <w:rFonts w:ascii="Yu Gothic" w:eastAsia="Yu Gothic" w:hAnsi="Yu Gothic" w:hint="eastAsia"/>
          <w:sz w:val="21"/>
          <w:szCs w:val="21"/>
        </w:rPr>
        <w:t xml:space="preserve"> 　 (令和</w:t>
      </w:r>
      <w:r w:rsidR="00CA7942">
        <w:rPr>
          <w:rFonts w:ascii="Yu Gothic" w:eastAsia="Yu Gothic" w:hAnsi="Yu Gothic" w:hint="eastAsia"/>
          <w:sz w:val="21"/>
          <w:szCs w:val="21"/>
        </w:rPr>
        <w:t>7</w:t>
      </w:r>
      <w:r w:rsidR="003E5047" w:rsidRPr="007C0747">
        <w:rPr>
          <w:rFonts w:ascii="Yu Gothic" w:eastAsia="Yu Gothic" w:hAnsi="Yu Gothic" w:hint="eastAsia"/>
          <w:sz w:val="21"/>
          <w:szCs w:val="21"/>
        </w:rPr>
        <w:t>年</w:t>
      </w:r>
      <w:r w:rsidR="0073298A">
        <w:rPr>
          <w:rFonts w:ascii="Yu Gothic" w:eastAsia="Yu Gothic" w:hAnsi="Yu Gothic" w:hint="eastAsia"/>
          <w:sz w:val="21"/>
          <w:szCs w:val="21"/>
        </w:rPr>
        <w:t>3月期</w:t>
      </w:r>
      <w:r w:rsidR="003E5047" w:rsidRPr="007C0747">
        <w:rPr>
          <w:rFonts w:ascii="Yu Gothic" w:eastAsia="Yu Gothic" w:hAnsi="Yu Gothic" w:hint="eastAsia"/>
          <w:sz w:val="21"/>
          <w:szCs w:val="21"/>
        </w:rPr>
        <w:t>)</w:t>
      </w:r>
    </w:p>
    <w:p w14:paraId="210235B0" w14:textId="028261A6" w:rsidR="003E5047" w:rsidRPr="007C0747" w:rsidRDefault="0060161D" w:rsidP="00DC6B67">
      <w:pPr>
        <w:spacing w:line="360" w:lineRule="auto"/>
        <w:ind w:leftChars="200" w:left="1660" w:hangingChars="600" w:hanging="1260"/>
        <w:rPr>
          <w:rFonts w:ascii="Yu Gothic" w:eastAsia="Yu Gothic" w:hAnsi="Yu Gothic"/>
          <w:sz w:val="21"/>
          <w:szCs w:val="21"/>
        </w:rPr>
      </w:pPr>
      <w:r>
        <w:rPr>
          <w:rFonts w:ascii="Yu Gothic" w:eastAsia="Yu Gothic" w:hAnsi="Yu Gothic" w:hint="eastAsia"/>
          <w:sz w:val="21"/>
          <w:szCs w:val="21"/>
        </w:rPr>
        <w:t>⑤</w:t>
      </w:r>
      <w:r w:rsidR="003E5047" w:rsidRPr="007C0747">
        <w:rPr>
          <w:rFonts w:ascii="Yu Gothic" w:eastAsia="Yu Gothic" w:hAnsi="Yu Gothic" w:hint="eastAsia"/>
          <w:sz w:val="21"/>
          <w:szCs w:val="21"/>
        </w:rPr>
        <w:t>正社員一人当たり</w:t>
      </w:r>
      <w:r w:rsidR="00CA7942">
        <w:rPr>
          <w:rFonts w:ascii="Yu Gothic" w:eastAsia="Yu Gothic" w:hAnsi="Yu Gothic" w:hint="eastAsia"/>
          <w:sz w:val="21"/>
          <w:szCs w:val="21"/>
        </w:rPr>
        <w:t>有給休暇取得率</w:t>
      </w:r>
      <w:r w:rsidR="00631789" w:rsidRPr="007C0747">
        <w:rPr>
          <w:rFonts w:ascii="Yu Gothic" w:eastAsia="Yu Gothic" w:hAnsi="Yu Gothic" w:hint="eastAsia"/>
          <w:sz w:val="21"/>
          <w:szCs w:val="21"/>
        </w:rPr>
        <w:t xml:space="preserve">　　　　　</w:t>
      </w:r>
      <w:r w:rsidR="000E4DF4">
        <w:rPr>
          <w:rFonts w:ascii="Yu Gothic" w:eastAsia="Yu Gothic" w:hAnsi="Yu Gothic" w:hint="eastAsia"/>
          <w:sz w:val="21"/>
          <w:szCs w:val="21"/>
        </w:rPr>
        <w:t>67.0％</w:t>
      </w:r>
      <w:r w:rsidR="00631789" w:rsidRPr="007C0747">
        <w:rPr>
          <w:rFonts w:ascii="Yu Gothic" w:eastAsia="Yu Gothic" w:hAnsi="Yu Gothic" w:hint="eastAsia"/>
          <w:sz w:val="21"/>
          <w:szCs w:val="21"/>
        </w:rPr>
        <w:t xml:space="preserve">　　(令和</w:t>
      </w:r>
      <w:r w:rsidR="0073298A">
        <w:rPr>
          <w:rFonts w:ascii="Yu Gothic" w:eastAsia="Yu Gothic" w:hAnsi="Yu Gothic" w:hint="eastAsia"/>
          <w:sz w:val="21"/>
          <w:szCs w:val="21"/>
        </w:rPr>
        <w:t>7年3月期</w:t>
      </w:r>
      <w:r w:rsidR="00631789" w:rsidRPr="007C0747">
        <w:rPr>
          <w:rFonts w:ascii="Yu Gothic" w:eastAsia="Yu Gothic" w:hAnsi="Yu Gothic" w:hint="eastAsia"/>
          <w:sz w:val="21"/>
          <w:szCs w:val="21"/>
        </w:rPr>
        <w:t>)</w:t>
      </w:r>
    </w:p>
    <w:bookmarkEnd w:id="0"/>
    <w:p w14:paraId="60B02F71" w14:textId="2A19DC71" w:rsidR="00732C10" w:rsidRPr="007C0747" w:rsidRDefault="00DC6B67" w:rsidP="00DC6B67">
      <w:pPr>
        <w:spacing w:line="360" w:lineRule="auto"/>
        <w:jc w:val="right"/>
        <w:rPr>
          <w:rFonts w:ascii="Yu Gothic" w:eastAsia="Yu Gothic" w:hAnsi="Yu Gothic"/>
          <w:sz w:val="21"/>
          <w:szCs w:val="21"/>
        </w:rPr>
      </w:pPr>
      <w:r w:rsidRPr="007C0747">
        <w:rPr>
          <w:rFonts w:ascii="Yu Gothic" w:eastAsia="Yu Gothic" w:hAnsi="Yu Gothic" w:hint="eastAsia"/>
          <w:sz w:val="21"/>
          <w:szCs w:val="21"/>
        </w:rPr>
        <w:t>以　上</w:t>
      </w:r>
    </w:p>
    <w:p w14:paraId="64D15152" w14:textId="186B2922" w:rsidR="000234D0" w:rsidRPr="007C0747" w:rsidRDefault="000234D0" w:rsidP="00E2671F">
      <w:pPr>
        <w:spacing w:line="360" w:lineRule="auto"/>
        <w:ind w:left="1680" w:hangingChars="800" w:hanging="1680"/>
        <w:rPr>
          <w:rFonts w:ascii="Yu Gothic" w:eastAsia="Yu Gothic" w:hAnsi="Yu Gothic"/>
          <w:sz w:val="21"/>
          <w:szCs w:val="21"/>
        </w:rPr>
      </w:pPr>
    </w:p>
    <w:p w14:paraId="6215CB6D" w14:textId="7929F8C6" w:rsidR="000234D0" w:rsidRPr="007C0747" w:rsidRDefault="000234D0" w:rsidP="00E2671F">
      <w:pPr>
        <w:spacing w:line="360" w:lineRule="auto"/>
        <w:ind w:left="1680" w:hangingChars="800" w:hanging="1680"/>
        <w:rPr>
          <w:rFonts w:ascii="Yu Gothic" w:eastAsia="Yu Gothic" w:hAnsi="Yu Gothic"/>
          <w:sz w:val="21"/>
          <w:szCs w:val="21"/>
        </w:rPr>
      </w:pPr>
    </w:p>
    <w:p w14:paraId="5A39BE83" w14:textId="77777777" w:rsidR="000234D0" w:rsidRPr="007C0747" w:rsidRDefault="000234D0" w:rsidP="00E2671F">
      <w:pPr>
        <w:spacing w:line="360" w:lineRule="auto"/>
        <w:ind w:left="1680" w:hangingChars="800" w:hanging="1680"/>
        <w:rPr>
          <w:rFonts w:ascii="Yu Gothic" w:eastAsia="Yu Gothic" w:hAnsi="Yu Gothic"/>
          <w:sz w:val="21"/>
          <w:szCs w:val="21"/>
        </w:rPr>
      </w:pPr>
    </w:p>
    <w:sectPr w:rsidR="000234D0" w:rsidRPr="007C0747" w:rsidSect="004A4194">
      <w:pgSz w:w="11906" w:h="16838" w:code="9"/>
      <w:pgMar w:top="1418" w:right="1418" w:bottom="851" w:left="1418" w:header="851" w:footer="992"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E5DD" w14:textId="77777777" w:rsidR="009662AD" w:rsidRDefault="009662AD" w:rsidP="000932D8">
      <w:pPr>
        <w:spacing w:line="240" w:lineRule="auto"/>
      </w:pPr>
      <w:r>
        <w:separator/>
      </w:r>
    </w:p>
  </w:endnote>
  <w:endnote w:type="continuationSeparator" w:id="0">
    <w:p w14:paraId="6B4EA9B9" w14:textId="77777777" w:rsidR="009662AD" w:rsidRDefault="009662AD" w:rsidP="00093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2701" w14:textId="77777777" w:rsidR="009662AD" w:rsidRDefault="009662AD" w:rsidP="000932D8">
      <w:pPr>
        <w:spacing w:line="240" w:lineRule="auto"/>
      </w:pPr>
      <w:r>
        <w:separator/>
      </w:r>
    </w:p>
  </w:footnote>
  <w:footnote w:type="continuationSeparator" w:id="0">
    <w:p w14:paraId="053DEFED" w14:textId="77777777" w:rsidR="009662AD" w:rsidRDefault="009662AD" w:rsidP="000932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2"/>
    <w:rsid w:val="0002028C"/>
    <w:rsid w:val="000234D0"/>
    <w:rsid w:val="000306A9"/>
    <w:rsid w:val="00053491"/>
    <w:rsid w:val="00056EAA"/>
    <w:rsid w:val="00071410"/>
    <w:rsid w:val="00077467"/>
    <w:rsid w:val="00087148"/>
    <w:rsid w:val="000932D8"/>
    <w:rsid w:val="000C7B3B"/>
    <w:rsid w:val="000E4DF4"/>
    <w:rsid w:val="000E6EA4"/>
    <w:rsid w:val="00104437"/>
    <w:rsid w:val="00106AF5"/>
    <w:rsid w:val="001171FE"/>
    <w:rsid w:val="001227DF"/>
    <w:rsid w:val="00123CCA"/>
    <w:rsid w:val="00167B59"/>
    <w:rsid w:val="001916A8"/>
    <w:rsid w:val="001B0BCA"/>
    <w:rsid w:val="001C6457"/>
    <w:rsid w:val="001C7D88"/>
    <w:rsid w:val="001D14F8"/>
    <w:rsid w:val="001D6A0D"/>
    <w:rsid w:val="001E6387"/>
    <w:rsid w:val="00270658"/>
    <w:rsid w:val="00286342"/>
    <w:rsid w:val="002A1BB3"/>
    <w:rsid w:val="002B4BBB"/>
    <w:rsid w:val="002C0739"/>
    <w:rsid w:val="002D24D5"/>
    <w:rsid w:val="002F5554"/>
    <w:rsid w:val="00301459"/>
    <w:rsid w:val="00322484"/>
    <w:rsid w:val="00350A7C"/>
    <w:rsid w:val="00383F56"/>
    <w:rsid w:val="003A2D73"/>
    <w:rsid w:val="003E5047"/>
    <w:rsid w:val="00465C72"/>
    <w:rsid w:val="004A4194"/>
    <w:rsid w:val="004B18F0"/>
    <w:rsid w:val="004D23C3"/>
    <w:rsid w:val="00510BDC"/>
    <w:rsid w:val="005117A9"/>
    <w:rsid w:val="005816CF"/>
    <w:rsid w:val="00586D15"/>
    <w:rsid w:val="005B3CD3"/>
    <w:rsid w:val="005B3ED9"/>
    <w:rsid w:val="005B636C"/>
    <w:rsid w:val="005B6472"/>
    <w:rsid w:val="005C0E4A"/>
    <w:rsid w:val="005E1AA6"/>
    <w:rsid w:val="005F2737"/>
    <w:rsid w:val="005F482C"/>
    <w:rsid w:val="005F670C"/>
    <w:rsid w:val="0060161D"/>
    <w:rsid w:val="00631789"/>
    <w:rsid w:val="00662538"/>
    <w:rsid w:val="006939C7"/>
    <w:rsid w:val="006A18AC"/>
    <w:rsid w:val="006A71E1"/>
    <w:rsid w:val="006C5D88"/>
    <w:rsid w:val="006D5367"/>
    <w:rsid w:val="00706856"/>
    <w:rsid w:val="00722FF9"/>
    <w:rsid w:val="007273B4"/>
    <w:rsid w:val="0073298A"/>
    <w:rsid w:val="00732C10"/>
    <w:rsid w:val="00741A1A"/>
    <w:rsid w:val="00777307"/>
    <w:rsid w:val="007A5FB2"/>
    <w:rsid w:val="007B2BF9"/>
    <w:rsid w:val="007C0747"/>
    <w:rsid w:val="007C3DCF"/>
    <w:rsid w:val="008211A6"/>
    <w:rsid w:val="00845C30"/>
    <w:rsid w:val="0085176E"/>
    <w:rsid w:val="00857910"/>
    <w:rsid w:val="00870DEC"/>
    <w:rsid w:val="008750DD"/>
    <w:rsid w:val="00895299"/>
    <w:rsid w:val="008A1A03"/>
    <w:rsid w:val="008A238A"/>
    <w:rsid w:val="008A3EEB"/>
    <w:rsid w:val="008A69ED"/>
    <w:rsid w:val="008B0BCF"/>
    <w:rsid w:val="008C5CCA"/>
    <w:rsid w:val="008D7197"/>
    <w:rsid w:val="009154F3"/>
    <w:rsid w:val="00922936"/>
    <w:rsid w:val="00947BC4"/>
    <w:rsid w:val="00955B1A"/>
    <w:rsid w:val="009662AD"/>
    <w:rsid w:val="00977771"/>
    <w:rsid w:val="00983BD3"/>
    <w:rsid w:val="009851FB"/>
    <w:rsid w:val="00A06E81"/>
    <w:rsid w:val="00A348EB"/>
    <w:rsid w:val="00A469F3"/>
    <w:rsid w:val="00A63D29"/>
    <w:rsid w:val="00A80450"/>
    <w:rsid w:val="00A81BFC"/>
    <w:rsid w:val="00A84584"/>
    <w:rsid w:val="00AC3DE8"/>
    <w:rsid w:val="00AD77F0"/>
    <w:rsid w:val="00AE1269"/>
    <w:rsid w:val="00AE3CCC"/>
    <w:rsid w:val="00B4541A"/>
    <w:rsid w:val="00B4791B"/>
    <w:rsid w:val="00B612EA"/>
    <w:rsid w:val="00B66A4C"/>
    <w:rsid w:val="00B82C63"/>
    <w:rsid w:val="00B86CD3"/>
    <w:rsid w:val="00B914B9"/>
    <w:rsid w:val="00BA7CA3"/>
    <w:rsid w:val="00BB738B"/>
    <w:rsid w:val="00BE4263"/>
    <w:rsid w:val="00BF1C4F"/>
    <w:rsid w:val="00C01769"/>
    <w:rsid w:val="00C02EFB"/>
    <w:rsid w:val="00C1567D"/>
    <w:rsid w:val="00C15958"/>
    <w:rsid w:val="00C178EE"/>
    <w:rsid w:val="00C2709E"/>
    <w:rsid w:val="00C33EC0"/>
    <w:rsid w:val="00C41B2B"/>
    <w:rsid w:val="00C5380C"/>
    <w:rsid w:val="00C82DFB"/>
    <w:rsid w:val="00C9712A"/>
    <w:rsid w:val="00CA7942"/>
    <w:rsid w:val="00CD15B2"/>
    <w:rsid w:val="00D36075"/>
    <w:rsid w:val="00D42E48"/>
    <w:rsid w:val="00D469EA"/>
    <w:rsid w:val="00D51101"/>
    <w:rsid w:val="00D6462C"/>
    <w:rsid w:val="00D76645"/>
    <w:rsid w:val="00DB7428"/>
    <w:rsid w:val="00DC6B67"/>
    <w:rsid w:val="00DD48CE"/>
    <w:rsid w:val="00E10B9A"/>
    <w:rsid w:val="00E14413"/>
    <w:rsid w:val="00E146DC"/>
    <w:rsid w:val="00E2671F"/>
    <w:rsid w:val="00E8320F"/>
    <w:rsid w:val="00EA11C4"/>
    <w:rsid w:val="00EB6C97"/>
    <w:rsid w:val="00EB71F5"/>
    <w:rsid w:val="00ED7703"/>
    <w:rsid w:val="00F241AA"/>
    <w:rsid w:val="00F41819"/>
    <w:rsid w:val="00F42E28"/>
    <w:rsid w:val="00F72A27"/>
    <w:rsid w:val="00F74DAD"/>
    <w:rsid w:val="00F8086F"/>
    <w:rsid w:val="00FA41C2"/>
    <w:rsid w:val="00FC452C"/>
    <w:rsid w:val="00FE1208"/>
    <w:rsid w:val="00FE1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A081"/>
  <w15:chartTrackingRefBased/>
  <w15:docId w15:val="{5F3379DB-A055-49E5-B58F-C8FED298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Cs w:val="22"/>
        <w:lang w:val="en-US" w:eastAsia="ja-JP" w:bidi="ar-SA"/>
      </w:rPr>
    </w:rPrDefault>
    <w:pPrDefault>
      <w:pPr>
        <w:spacing w:line="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0E4A"/>
    <w:pPr>
      <w:spacing w:line="240" w:lineRule="auto"/>
    </w:pPr>
  </w:style>
  <w:style w:type="paragraph" w:styleId="a4">
    <w:name w:val="header"/>
    <w:basedOn w:val="a"/>
    <w:link w:val="a5"/>
    <w:uiPriority w:val="99"/>
    <w:unhideWhenUsed/>
    <w:rsid w:val="000932D8"/>
    <w:pPr>
      <w:tabs>
        <w:tab w:val="center" w:pos="4252"/>
        <w:tab w:val="right" w:pos="8504"/>
      </w:tabs>
      <w:snapToGrid w:val="0"/>
    </w:pPr>
  </w:style>
  <w:style w:type="character" w:customStyle="1" w:styleId="a5">
    <w:name w:val="ヘッダー (文字)"/>
    <w:basedOn w:val="a0"/>
    <w:link w:val="a4"/>
    <w:uiPriority w:val="99"/>
    <w:rsid w:val="000932D8"/>
  </w:style>
  <w:style w:type="paragraph" w:styleId="a6">
    <w:name w:val="footer"/>
    <w:basedOn w:val="a"/>
    <w:link w:val="a7"/>
    <w:uiPriority w:val="99"/>
    <w:unhideWhenUsed/>
    <w:rsid w:val="000932D8"/>
    <w:pPr>
      <w:tabs>
        <w:tab w:val="center" w:pos="4252"/>
        <w:tab w:val="right" w:pos="8504"/>
      </w:tabs>
      <w:snapToGrid w:val="0"/>
    </w:pPr>
  </w:style>
  <w:style w:type="character" w:customStyle="1" w:styleId="a7">
    <w:name w:val="フッター (文字)"/>
    <w:basedOn w:val="a0"/>
    <w:link w:val="a6"/>
    <w:uiPriority w:val="99"/>
    <w:rsid w:val="0009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5327B438960488AFDF215D073F22E" ma:contentTypeVersion="7" ma:contentTypeDescription="新しいドキュメントを作成します。" ma:contentTypeScope="" ma:versionID="a45aba33bed6c16764493e3c06b76f2a">
  <xsd:schema xmlns:xsd="http://www.w3.org/2001/XMLSchema" xmlns:xs="http://www.w3.org/2001/XMLSchema" xmlns:p="http://schemas.microsoft.com/office/2006/metadata/properties" xmlns:ns2="f56d7b9c-3bd6-4f7e-9f32-9637de92f69e" targetNamespace="http://schemas.microsoft.com/office/2006/metadata/properties" ma:root="true" ma:fieldsID="7986af7e17c8f66987c6a5520683fb86" ns2:_="">
    <xsd:import namespace="f56d7b9c-3bd6-4f7e-9f32-9637de92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d7b9c-3bd6-4f7e-9f32-9637de92f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53DBA-C8C4-4220-BB93-47672E2F1B55}">
  <ds:schemaRefs>
    <ds:schemaRef ds:uri="http://schemas.openxmlformats.org/officeDocument/2006/bibliography"/>
  </ds:schemaRefs>
</ds:datastoreItem>
</file>

<file path=customXml/itemProps2.xml><?xml version="1.0" encoding="utf-8"?>
<ds:datastoreItem xmlns:ds="http://schemas.openxmlformats.org/officeDocument/2006/customXml" ds:itemID="{FC36AB26-02B5-4209-81A6-CE9D4CEE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d7b9c-3bd6-4f7e-9f32-9637de92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4C405-0A99-4A6D-A6AF-961822DEAF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514187-36AE-4E06-8024-66D433856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699</Words>
  <Characters>755</Characters>
  <Application>Microsoft Office Word</Application>
  <DocSecurity>0</DocSecurity>
  <Lines>33</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恵治</dc:creator>
  <cp:keywords/>
  <dc:description/>
  <cp:lastModifiedBy>㈱きらめき 土田 恵治</cp:lastModifiedBy>
  <cp:revision>127</cp:revision>
  <cp:lastPrinted>2026-03-30T00:35:00Z</cp:lastPrinted>
  <dcterms:created xsi:type="dcterms:W3CDTF">2026-03-23T06:22:00Z</dcterms:created>
  <dcterms:modified xsi:type="dcterms:W3CDTF">2026-03-30T00:35:00Z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0x010100F285327B438960488AFDF215D073F22E</vt:lpwstr>
  </property>
  <property fmtid="{D5CDD505-2E9C-101B-9397-08002B2CF9AE}" pid="3" name="Order">
    <vt:r8>1896800</vt:r8>
  </property>
</Properties>
</file>